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33" w:type="dxa"/>
        <w:tblLook w:val="04A0" w:firstRow="1" w:lastRow="0" w:firstColumn="1" w:lastColumn="0" w:noHBand="0" w:noVBand="1"/>
      </w:tblPr>
      <w:tblGrid>
        <w:gridCol w:w="3415"/>
        <w:gridCol w:w="4860"/>
        <w:gridCol w:w="5258"/>
      </w:tblGrid>
      <w:tr w:rsidR="00A0471D" w:rsidTr="00D05686">
        <w:trPr>
          <w:trHeight w:val="229"/>
        </w:trPr>
        <w:tc>
          <w:tcPr>
            <w:tcW w:w="13533" w:type="dxa"/>
            <w:gridSpan w:val="3"/>
          </w:tcPr>
          <w:p w:rsidR="00A0471D" w:rsidRPr="00B2386B" w:rsidRDefault="00B2386B" w:rsidP="006B1C3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РЕЗИМЕ НА ПРОЕКТОТ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6B1C33" w:rsidRDefault="00B2386B">
            <w:pPr>
              <w:rPr>
                <w:b/>
              </w:rPr>
            </w:pPr>
            <w:proofErr w:type="spellStart"/>
            <w:r w:rsidRPr="00B2386B">
              <w:rPr>
                <w:b/>
              </w:rPr>
              <w:t>Име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на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програмата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B2386B" w:rsidP="00B2386B">
            <w:r w:rsidRPr="00CD70F2">
              <w:t>ЦБЦП</w:t>
            </w:r>
            <w:r w:rsidR="006B1C33">
              <w:t xml:space="preserve"> </w:t>
            </w:r>
            <w:r w:rsidRPr="00CD70F2">
              <w:t>РС</w:t>
            </w:r>
            <w:r w:rsidR="00D05686">
              <w:t xml:space="preserve">-MK 2016 – 2020 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CD70F2" w:rsidRDefault="00B2386B" w:rsidP="00A0471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Повик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за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предлози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B2386B">
            <w:proofErr w:type="spellStart"/>
            <w:r w:rsidRPr="00B2386B">
              <w:t>Прв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повик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за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предлози</w:t>
            </w:r>
            <w:proofErr w:type="spellEnd"/>
            <w:r w:rsidR="00D05686">
              <w:t xml:space="preserve">, </w:t>
            </w:r>
            <w:proofErr w:type="spellStart"/>
            <w:r w:rsidR="00D05686" w:rsidRPr="00D05686">
              <w:t>EuropeAid</w:t>
            </w:r>
            <w:proofErr w:type="spellEnd"/>
            <w:r w:rsidR="00D05686" w:rsidRPr="00D05686">
              <w:t>/165171/ID/Multi</w:t>
            </w:r>
          </w:p>
        </w:tc>
      </w:tr>
      <w:tr w:rsidR="00A0471D" w:rsidTr="00D05686">
        <w:trPr>
          <w:trHeight w:val="220"/>
        </w:trPr>
        <w:tc>
          <w:tcPr>
            <w:tcW w:w="3415" w:type="dxa"/>
          </w:tcPr>
          <w:p w:rsidR="00A0471D" w:rsidRPr="00CD70F2" w:rsidRDefault="00B2386B" w:rsidP="00D05686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Број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договор</w:t>
            </w:r>
            <w:proofErr w:type="spellEnd"/>
            <w:r w:rsidRPr="00CD70F2">
              <w:rPr>
                <w:b/>
              </w:rPr>
              <w:t xml:space="preserve"> и </w:t>
            </w:r>
            <w:proofErr w:type="spellStart"/>
            <w:r w:rsidRPr="00CD70F2">
              <w:rPr>
                <w:b/>
              </w:rPr>
              <w:t>датум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потпишување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D05686" w:rsidP="00B2386B">
            <w:r w:rsidRPr="00D05686">
              <w:t>48-00-00046/2019-28-</w:t>
            </w:r>
            <w:r w:rsidR="007F068D">
              <w:t>5</w:t>
            </w:r>
            <w:r w:rsidRPr="00D05686">
              <w:t xml:space="preserve"> </w:t>
            </w:r>
            <w:r w:rsidR="00B2386B" w:rsidRPr="00CD70F2">
              <w:t>потпишан</w:t>
            </w:r>
            <w:r w:rsidRPr="00D05686">
              <w:t xml:space="preserve"> </w:t>
            </w:r>
            <w:r w:rsidR="00B2386B" w:rsidRPr="00CD70F2">
              <w:t>на</w:t>
            </w:r>
            <w:r w:rsidRPr="00D05686">
              <w:t xml:space="preserve"> </w:t>
            </w:r>
            <w:r w:rsidR="007F068D" w:rsidRPr="007F068D">
              <w:t>17.02.2021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CD70F2" w:rsidRDefault="00B2386B" w:rsidP="00A0471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Име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B2386B">
            <w:proofErr w:type="spellStart"/>
            <w:r w:rsidRPr="00CD70F2">
              <w:t>Подобрување</w:t>
            </w:r>
            <w:proofErr w:type="spellEnd"/>
            <w:r w:rsidRPr="00CD70F2">
              <w:t xml:space="preserve"> и </w:t>
            </w:r>
            <w:proofErr w:type="spellStart"/>
            <w:r w:rsidRPr="00CD70F2">
              <w:t>заштита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на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здравјето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на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луѓето</w:t>
            </w:r>
            <w:proofErr w:type="spellEnd"/>
            <w:r w:rsidRPr="00CD70F2">
              <w:t xml:space="preserve"> и </w:t>
            </w:r>
            <w:proofErr w:type="spellStart"/>
            <w:r w:rsidRPr="00CD70F2">
              <w:t>животната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средина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со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намалување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на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ризиците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од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загадување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преку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ефикасно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управување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со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отпад</w:t>
            </w:r>
            <w:proofErr w:type="spellEnd"/>
          </w:p>
        </w:tc>
      </w:tr>
      <w:tr w:rsidR="00A0471D" w:rsidTr="00D05686">
        <w:trPr>
          <w:trHeight w:val="390"/>
        </w:trPr>
        <w:tc>
          <w:tcPr>
            <w:tcW w:w="3415" w:type="dxa"/>
          </w:tcPr>
          <w:p w:rsidR="00A0471D" w:rsidRPr="00CD70F2" w:rsidRDefault="00B2386B" w:rsidP="001406DD">
            <w:pPr>
              <w:rPr>
                <w:b/>
              </w:rPr>
            </w:pPr>
            <w:r w:rsidRPr="00CD70F2">
              <w:rPr>
                <w:b/>
              </w:rPr>
              <w:t>Приоритетна Оска на Програмата</w:t>
            </w:r>
            <w:r w:rsidR="001406DD" w:rsidRPr="00CD70F2">
              <w:rPr>
                <w:b/>
              </w:rPr>
              <w:t xml:space="preserve"> </w:t>
            </w:r>
          </w:p>
        </w:tc>
        <w:tc>
          <w:tcPr>
            <w:tcW w:w="10118" w:type="dxa"/>
            <w:gridSpan w:val="2"/>
          </w:tcPr>
          <w:p w:rsidR="00A0471D" w:rsidRDefault="00B2386B">
            <w:r w:rsidRPr="00CD70F2">
              <w:t>Приоритетна оска</w:t>
            </w:r>
            <w:r w:rsidR="00004A66" w:rsidRPr="00004A66">
              <w:t xml:space="preserve"> </w:t>
            </w:r>
            <w:r w:rsidR="007F068D" w:rsidRPr="007F068D">
              <w:t xml:space="preserve">2: </w:t>
            </w:r>
            <w:proofErr w:type="spellStart"/>
            <w:r w:rsidRPr="00B2386B">
              <w:t>Поттикнување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на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туризмот</w:t>
            </w:r>
            <w:proofErr w:type="spellEnd"/>
            <w:r w:rsidRPr="00B2386B">
              <w:t xml:space="preserve"> и </w:t>
            </w:r>
            <w:proofErr w:type="spellStart"/>
            <w:r w:rsidRPr="00B2386B">
              <w:t>културното</w:t>
            </w:r>
            <w:proofErr w:type="spellEnd"/>
            <w:r w:rsidRPr="00B2386B">
              <w:t xml:space="preserve"> и </w:t>
            </w:r>
            <w:proofErr w:type="spellStart"/>
            <w:r w:rsidRPr="00B2386B">
              <w:t>природното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наследство</w:t>
            </w:r>
            <w:proofErr w:type="spellEnd"/>
          </w:p>
        </w:tc>
      </w:tr>
      <w:tr w:rsidR="001406DD" w:rsidTr="00D05686">
        <w:trPr>
          <w:trHeight w:val="390"/>
        </w:trPr>
        <w:tc>
          <w:tcPr>
            <w:tcW w:w="3415" w:type="dxa"/>
          </w:tcPr>
          <w:p w:rsidR="001406DD" w:rsidRPr="00CD70F2" w:rsidRDefault="00B2386B" w:rsidP="001406D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Специфична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цел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програмата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Default="00B2386B" w:rsidP="00B2386B">
            <w:r w:rsidRPr="00CD70F2">
              <w:t>СЦ</w:t>
            </w:r>
            <w:r w:rsidR="00D05686" w:rsidRPr="00D05686">
              <w:t xml:space="preserve"> </w:t>
            </w:r>
            <w:r w:rsidR="007F068D" w:rsidRPr="007F068D">
              <w:t xml:space="preserve">2.2: </w:t>
            </w:r>
            <w:r w:rsidRPr="00CD70F2">
              <w:t>Подготвување</w:t>
            </w:r>
            <w:r w:rsidRPr="00B2386B">
              <w:t xml:space="preserve"> </w:t>
            </w:r>
            <w:proofErr w:type="spellStart"/>
            <w:r w:rsidRPr="00B2386B">
              <w:t>на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заеднички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системи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за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управување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со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ризици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на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природни</w:t>
            </w:r>
            <w:proofErr w:type="spellEnd"/>
            <w:r w:rsidRPr="00B2386B">
              <w:t xml:space="preserve"> и </w:t>
            </w:r>
            <w:proofErr w:type="spellStart"/>
            <w:r w:rsidRPr="00B2386B">
              <w:t>културни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места</w:t>
            </w:r>
            <w:proofErr w:type="spellEnd"/>
            <w:r w:rsidRPr="00B2386B">
              <w:t xml:space="preserve">, </w:t>
            </w:r>
            <w:proofErr w:type="spellStart"/>
            <w:r w:rsidRPr="00B2386B">
              <w:t>како</w:t>
            </w:r>
            <w:proofErr w:type="spellEnd"/>
            <w:r w:rsidRPr="00B2386B">
              <w:t xml:space="preserve"> и </w:t>
            </w:r>
            <w:proofErr w:type="spellStart"/>
            <w:r w:rsidRPr="00B2386B">
              <w:t>населени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места</w:t>
            </w:r>
            <w:proofErr w:type="spellEnd"/>
            <w:r w:rsidRPr="00B2386B">
              <w:t xml:space="preserve">, </w:t>
            </w:r>
            <w:proofErr w:type="spellStart"/>
            <w:r w:rsidRPr="00B2386B">
              <w:t>вклучувајќи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катастрофа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или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подготвеност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за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итни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случаи</w:t>
            </w:r>
            <w:proofErr w:type="spellEnd"/>
          </w:p>
        </w:tc>
      </w:tr>
      <w:tr w:rsidR="001406DD" w:rsidTr="00D05686">
        <w:trPr>
          <w:trHeight w:val="459"/>
        </w:trPr>
        <w:tc>
          <w:tcPr>
            <w:tcW w:w="3415" w:type="dxa"/>
            <w:vMerge w:val="restart"/>
          </w:tcPr>
          <w:p w:rsidR="001406DD" w:rsidRPr="00CD70F2" w:rsidRDefault="00B2386B" w:rsidP="001406D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Буџет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проектот</w:t>
            </w:r>
            <w:proofErr w:type="spellEnd"/>
          </w:p>
        </w:tc>
        <w:tc>
          <w:tcPr>
            <w:tcW w:w="4860" w:type="dxa"/>
          </w:tcPr>
          <w:p w:rsidR="001406DD" w:rsidRPr="009C6569" w:rsidRDefault="00B2386B">
            <w:pPr>
              <w:rPr>
                <w:b/>
              </w:rPr>
            </w:pPr>
            <w:proofErr w:type="spellStart"/>
            <w:r w:rsidRPr="00B2386B">
              <w:rPr>
                <w:b/>
              </w:rPr>
              <w:t>Вкупна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вредност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на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проектот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во</w:t>
            </w:r>
            <w:proofErr w:type="spellEnd"/>
            <w:r w:rsidRPr="00B2386B">
              <w:rPr>
                <w:b/>
              </w:rPr>
              <w:t xml:space="preserve"> €</w:t>
            </w:r>
          </w:p>
        </w:tc>
        <w:tc>
          <w:tcPr>
            <w:tcW w:w="5258" w:type="dxa"/>
          </w:tcPr>
          <w:p w:rsidR="001406DD" w:rsidRPr="009C6569" w:rsidRDefault="00B2386B">
            <w:pPr>
              <w:rPr>
                <w:b/>
              </w:rPr>
            </w:pPr>
            <w:proofErr w:type="spellStart"/>
            <w:r w:rsidRPr="00B2386B">
              <w:rPr>
                <w:b/>
              </w:rPr>
              <w:t>Придонес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на</w:t>
            </w:r>
            <w:proofErr w:type="spellEnd"/>
            <w:r w:rsidRPr="00B2386B">
              <w:rPr>
                <w:b/>
              </w:rPr>
              <w:t xml:space="preserve"> ЕУ </w:t>
            </w:r>
            <w:proofErr w:type="spellStart"/>
            <w:r w:rsidRPr="00B2386B">
              <w:rPr>
                <w:b/>
              </w:rPr>
              <w:t>во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евра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со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процент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CD70F2" w:rsidRDefault="001406DD" w:rsidP="001406DD">
            <w:pPr>
              <w:rPr>
                <w:b/>
              </w:rPr>
            </w:pPr>
          </w:p>
        </w:tc>
        <w:tc>
          <w:tcPr>
            <w:tcW w:w="4860" w:type="dxa"/>
          </w:tcPr>
          <w:p w:rsidR="001406DD" w:rsidRPr="00CD70F2" w:rsidRDefault="007F068D" w:rsidP="00004A66">
            <w:pPr>
              <w:rPr>
                <w:b/>
              </w:rPr>
            </w:pPr>
            <w:r w:rsidRPr="00CD70F2">
              <w:rPr>
                <w:b/>
              </w:rPr>
              <w:t>265.679,00</w:t>
            </w:r>
          </w:p>
        </w:tc>
        <w:tc>
          <w:tcPr>
            <w:tcW w:w="5258" w:type="dxa"/>
          </w:tcPr>
          <w:p w:rsidR="001406DD" w:rsidRPr="00726A42" w:rsidRDefault="007F068D" w:rsidP="007F068D">
            <w:pPr>
              <w:rPr>
                <w:b/>
                <w:lang w:val="mk-MK"/>
              </w:rPr>
            </w:pPr>
            <w:r w:rsidRPr="00CD70F2">
              <w:rPr>
                <w:b/>
              </w:rPr>
              <w:t>225.827,15</w:t>
            </w:r>
            <w:r w:rsidR="00726A42">
              <w:rPr>
                <w:b/>
                <w:lang w:val="mk-MK"/>
              </w:rPr>
              <w:t xml:space="preserve"> </w:t>
            </w:r>
            <w:bookmarkStart w:id="0" w:name="_GoBack"/>
            <w:bookmarkEnd w:id="0"/>
            <w:r w:rsidR="00726A42">
              <w:rPr>
                <w:b/>
                <w:lang w:val="mk-MK"/>
              </w:rPr>
              <w:t>(85%)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  <w:vMerge w:val="restart"/>
          </w:tcPr>
          <w:p w:rsidR="001406DD" w:rsidRPr="00CD70F2" w:rsidRDefault="00B2386B" w:rsidP="001406D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Корисници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грант</w:t>
            </w:r>
            <w:proofErr w:type="spellEnd"/>
          </w:p>
        </w:tc>
        <w:tc>
          <w:tcPr>
            <w:tcW w:w="4860" w:type="dxa"/>
          </w:tcPr>
          <w:p w:rsidR="001406DD" w:rsidRPr="00CD70F2" w:rsidRDefault="00B2386B">
            <w:pPr>
              <w:rPr>
                <w:b/>
              </w:rPr>
            </w:pPr>
            <w:r w:rsidRPr="00CD70F2">
              <w:rPr>
                <w:b/>
              </w:rPr>
              <w:t>Апликант</w:t>
            </w:r>
          </w:p>
        </w:tc>
        <w:tc>
          <w:tcPr>
            <w:tcW w:w="5258" w:type="dxa"/>
          </w:tcPr>
          <w:p w:rsidR="001406DD" w:rsidRPr="00CD70F2" w:rsidRDefault="00B2386B">
            <w:pPr>
              <w:rPr>
                <w:b/>
              </w:rPr>
            </w:pPr>
            <w:r w:rsidRPr="00CD70F2">
              <w:rPr>
                <w:b/>
              </w:rPr>
              <w:t>Ко-Апликант</w:t>
            </w:r>
          </w:p>
        </w:tc>
      </w:tr>
      <w:tr w:rsidR="001406DD" w:rsidTr="007F068D">
        <w:trPr>
          <w:trHeight w:val="890"/>
        </w:trPr>
        <w:tc>
          <w:tcPr>
            <w:tcW w:w="3415" w:type="dxa"/>
            <w:vMerge/>
          </w:tcPr>
          <w:p w:rsidR="001406DD" w:rsidRDefault="001406DD" w:rsidP="001406D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1406DD" w:rsidRPr="00CD70F2" w:rsidRDefault="00B2386B">
            <w:pPr>
              <w:rPr>
                <w:b/>
              </w:rPr>
            </w:pPr>
            <w:r w:rsidRPr="00CD70F2">
              <w:rPr>
                <w:b/>
              </w:rPr>
              <w:t xml:space="preserve">Јавно комунално претпријатије </w:t>
            </w:r>
            <w:proofErr w:type="spellStart"/>
            <w:r w:rsidRPr="00CD70F2">
              <w:rPr>
                <w:b/>
              </w:rPr>
              <w:t>Комрад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Врање</w:t>
            </w:r>
            <w:proofErr w:type="spellEnd"/>
            <w:r w:rsidRPr="00CD70F2">
              <w:rPr>
                <w:b/>
              </w:rPr>
              <w:t xml:space="preserve">, </w:t>
            </w:r>
            <w:proofErr w:type="spellStart"/>
            <w:r w:rsidRPr="00CD70F2">
              <w:rPr>
                <w:b/>
              </w:rPr>
              <w:t>Република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Србија</w:t>
            </w:r>
            <w:proofErr w:type="spellEnd"/>
          </w:p>
        </w:tc>
        <w:tc>
          <w:tcPr>
            <w:tcW w:w="5258" w:type="dxa"/>
          </w:tcPr>
          <w:p w:rsidR="00B2386B" w:rsidRPr="00CD70F2" w:rsidRDefault="00B2386B" w:rsidP="00B2386B">
            <w:pPr>
              <w:rPr>
                <w:b/>
              </w:rPr>
            </w:pPr>
            <w:r w:rsidRPr="00CD70F2">
              <w:rPr>
                <w:b/>
              </w:rPr>
              <w:t xml:space="preserve">1. </w:t>
            </w:r>
            <w:proofErr w:type="spellStart"/>
            <w:r w:rsidRPr="00CD70F2">
              <w:rPr>
                <w:b/>
              </w:rPr>
              <w:t>Комунална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хигиена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Скопје</w:t>
            </w:r>
            <w:proofErr w:type="spellEnd"/>
            <w:r w:rsidRPr="00CD70F2">
              <w:rPr>
                <w:b/>
              </w:rPr>
              <w:t xml:space="preserve">, </w:t>
            </w:r>
            <w:proofErr w:type="spellStart"/>
            <w:r w:rsidRPr="00CD70F2">
              <w:rPr>
                <w:b/>
              </w:rPr>
              <w:t>Северна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Македонија</w:t>
            </w:r>
            <w:proofErr w:type="spellEnd"/>
          </w:p>
          <w:p w:rsidR="00B2386B" w:rsidRPr="00CD70F2" w:rsidRDefault="00B2386B" w:rsidP="00B2386B">
            <w:pPr>
              <w:rPr>
                <w:b/>
              </w:rPr>
            </w:pPr>
            <w:r w:rsidRPr="00CD70F2">
              <w:rPr>
                <w:b/>
              </w:rPr>
              <w:t xml:space="preserve">2. </w:t>
            </w:r>
            <w:proofErr w:type="spellStart"/>
            <w:r w:rsidRPr="00CD70F2">
              <w:rPr>
                <w:b/>
              </w:rPr>
              <w:t>Јавна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комунална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компанија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Петровец</w:t>
            </w:r>
            <w:proofErr w:type="spellEnd"/>
            <w:r w:rsidRPr="00CD70F2">
              <w:rPr>
                <w:b/>
              </w:rPr>
              <w:t xml:space="preserve">, </w:t>
            </w:r>
            <w:proofErr w:type="spellStart"/>
            <w:r w:rsidRPr="00CD70F2">
              <w:rPr>
                <w:b/>
              </w:rPr>
              <w:t>Северна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Македонија</w:t>
            </w:r>
            <w:proofErr w:type="spellEnd"/>
          </w:p>
          <w:p w:rsidR="001406DD" w:rsidRPr="00CD70F2" w:rsidRDefault="00B2386B" w:rsidP="00B2386B">
            <w:pPr>
              <w:rPr>
                <w:b/>
              </w:rPr>
            </w:pPr>
            <w:r w:rsidRPr="00CD70F2">
              <w:rPr>
                <w:b/>
              </w:rPr>
              <w:t xml:space="preserve">3. </w:t>
            </w:r>
            <w:proofErr w:type="spellStart"/>
            <w:r w:rsidRPr="00CD70F2">
              <w:rPr>
                <w:b/>
              </w:rPr>
              <w:t>Јавна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комунална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компанија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Зелениково</w:t>
            </w:r>
            <w:proofErr w:type="spellEnd"/>
            <w:r w:rsidRPr="00CD70F2">
              <w:rPr>
                <w:b/>
              </w:rPr>
              <w:t xml:space="preserve">, </w:t>
            </w:r>
            <w:proofErr w:type="spellStart"/>
            <w:r w:rsidRPr="00CD70F2">
              <w:rPr>
                <w:b/>
              </w:rPr>
              <w:t>Северна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Македонија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 w:val="restart"/>
          </w:tcPr>
          <w:p w:rsidR="001406DD" w:rsidRPr="00CD70F2" w:rsidRDefault="00B2386B" w:rsidP="001406D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Територија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проектот</w:t>
            </w:r>
            <w:proofErr w:type="spellEnd"/>
          </w:p>
        </w:tc>
        <w:tc>
          <w:tcPr>
            <w:tcW w:w="4860" w:type="dxa"/>
          </w:tcPr>
          <w:p w:rsidR="001406DD" w:rsidRPr="009C6569" w:rsidRDefault="00B2386B">
            <w:pPr>
              <w:rPr>
                <w:b/>
              </w:rPr>
            </w:pPr>
            <w:proofErr w:type="spellStart"/>
            <w:r w:rsidRPr="00B2386B">
              <w:rPr>
                <w:b/>
              </w:rPr>
              <w:t>Република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Србија</w:t>
            </w:r>
            <w:proofErr w:type="spellEnd"/>
          </w:p>
        </w:tc>
        <w:tc>
          <w:tcPr>
            <w:tcW w:w="5258" w:type="dxa"/>
          </w:tcPr>
          <w:p w:rsidR="001406DD" w:rsidRPr="009C6569" w:rsidRDefault="00B2386B">
            <w:pPr>
              <w:rPr>
                <w:b/>
              </w:rPr>
            </w:pPr>
            <w:proofErr w:type="spellStart"/>
            <w:r w:rsidRPr="00B2386B">
              <w:rPr>
                <w:b/>
              </w:rPr>
              <w:t>Република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Северна</w:t>
            </w:r>
            <w:proofErr w:type="spellEnd"/>
            <w:r w:rsidRPr="00B2386B">
              <w:rPr>
                <w:b/>
              </w:rPr>
              <w:t xml:space="preserve"> </w:t>
            </w:r>
            <w:proofErr w:type="spellStart"/>
            <w:r w:rsidRPr="00B2386B">
              <w:rPr>
                <w:b/>
              </w:rPr>
              <w:t>Македонија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CD70F2" w:rsidRDefault="001406DD" w:rsidP="001406DD">
            <w:pPr>
              <w:rPr>
                <w:b/>
              </w:rPr>
            </w:pPr>
          </w:p>
        </w:tc>
        <w:tc>
          <w:tcPr>
            <w:tcW w:w="4860" w:type="dxa"/>
          </w:tcPr>
          <w:p w:rsidR="001406DD" w:rsidRDefault="00B2386B">
            <w:proofErr w:type="spellStart"/>
            <w:r w:rsidRPr="00CD70F2">
              <w:t>Пчиња</w:t>
            </w:r>
            <w:proofErr w:type="spellEnd"/>
            <w:r w:rsidRPr="00CD70F2">
              <w:t xml:space="preserve">, </w:t>
            </w:r>
            <w:proofErr w:type="spellStart"/>
            <w:r w:rsidRPr="00CD70F2">
              <w:t>Врање</w:t>
            </w:r>
            <w:proofErr w:type="spellEnd"/>
            <w:r w:rsidRPr="00CD70F2">
              <w:t xml:space="preserve">, </w:t>
            </w:r>
            <w:proofErr w:type="spellStart"/>
            <w:r w:rsidRPr="00CD70F2">
              <w:t>Врањска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Бања</w:t>
            </w:r>
            <w:proofErr w:type="spellEnd"/>
          </w:p>
        </w:tc>
        <w:tc>
          <w:tcPr>
            <w:tcW w:w="5258" w:type="dxa"/>
          </w:tcPr>
          <w:p w:rsidR="001406DD" w:rsidRDefault="00B2386B">
            <w:proofErr w:type="spellStart"/>
            <w:r w:rsidRPr="00CD70F2">
              <w:t>Gjорче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Петров</w:t>
            </w:r>
            <w:proofErr w:type="spellEnd"/>
            <w:r w:rsidRPr="00CD70F2">
              <w:t xml:space="preserve">, </w:t>
            </w:r>
            <w:proofErr w:type="spellStart"/>
            <w:r w:rsidRPr="00CD70F2">
              <w:t>Бутел</w:t>
            </w:r>
            <w:proofErr w:type="spellEnd"/>
            <w:r w:rsidRPr="00CD70F2">
              <w:t xml:space="preserve">, </w:t>
            </w:r>
            <w:proofErr w:type="spellStart"/>
            <w:r w:rsidRPr="00CD70F2">
              <w:t>Сарај</w:t>
            </w:r>
            <w:proofErr w:type="spellEnd"/>
            <w:r w:rsidRPr="00CD70F2">
              <w:t xml:space="preserve">, </w:t>
            </w:r>
            <w:proofErr w:type="spellStart"/>
            <w:r w:rsidRPr="00CD70F2">
              <w:t>Зелениково</w:t>
            </w:r>
            <w:proofErr w:type="spellEnd"/>
            <w:r w:rsidRPr="00CD70F2">
              <w:t xml:space="preserve"> и </w:t>
            </w:r>
            <w:proofErr w:type="spellStart"/>
            <w:r w:rsidRPr="00CD70F2">
              <w:t>Петровец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CD70F2" w:rsidRDefault="00B2386B" w:rsidP="001406D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Целни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групи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Pr="00CD70F2" w:rsidRDefault="00B2386B" w:rsidP="00CD70F2">
            <w:r w:rsidRPr="00CD70F2">
              <w:t>Студенти</w:t>
            </w:r>
            <w:r>
              <w:t>/</w:t>
            </w:r>
            <w:proofErr w:type="spellStart"/>
            <w:r w:rsidRPr="00B2386B">
              <w:t>ученици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од</w:t>
            </w:r>
            <w:proofErr w:type="spellEnd"/>
            <w:r w:rsidRPr="00B2386B">
              <w:t xml:space="preserve"> 7 </w:t>
            </w:r>
            <w:proofErr w:type="spellStart"/>
            <w:r w:rsidRPr="00B2386B">
              <w:t>основни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училишта</w:t>
            </w:r>
            <w:proofErr w:type="spellEnd"/>
            <w:r w:rsidRPr="00B2386B">
              <w:t xml:space="preserve"> и 6 </w:t>
            </w:r>
            <w:proofErr w:type="spellStart"/>
            <w:r w:rsidRPr="00B2386B">
              <w:t>средни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училишта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во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Врање</w:t>
            </w:r>
            <w:proofErr w:type="spellEnd"/>
            <w:r w:rsidRPr="00B2386B">
              <w:t xml:space="preserve">, 1 </w:t>
            </w:r>
            <w:proofErr w:type="spellStart"/>
            <w:r w:rsidRPr="00B2386B">
              <w:t>туристичка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агенција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во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Србија</w:t>
            </w:r>
            <w:proofErr w:type="spellEnd"/>
            <w:r w:rsidRPr="00B2386B">
              <w:t xml:space="preserve"> и </w:t>
            </w:r>
            <w:r w:rsidRPr="00CD70F2">
              <w:t>2 основни училишта</w:t>
            </w:r>
            <w:r w:rsidR="00CD70F2" w:rsidRPr="00CD70F2">
              <w:t>.</w:t>
            </w:r>
            <w:r w:rsidR="00CD70F2">
              <w:t xml:space="preserve"> </w:t>
            </w:r>
            <w:r w:rsidR="00CD70F2" w:rsidRPr="00CD70F2">
              <w:t xml:space="preserve"> Од </w:t>
            </w:r>
            <w:proofErr w:type="spellStart"/>
            <w:r w:rsidR="00CD70F2">
              <w:t>Северна</w:t>
            </w:r>
            <w:proofErr w:type="spellEnd"/>
            <w:r w:rsidR="00CD70F2">
              <w:t xml:space="preserve"> </w:t>
            </w:r>
            <w:proofErr w:type="spellStart"/>
            <w:r w:rsidR="00CD70F2">
              <w:t>Македонија</w:t>
            </w:r>
            <w:proofErr w:type="spellEnd"/>
            <w:r w:rsidR="00CD70F2" w:rsidRPr="00CD70F2">
              <w:t xml:space="preserve"> </w:t>
            </w:r>
            <w:r w:rsidRPr="00CD70F2">
              <w:t>Општина Петровец,</w:t>
            </w:r>
            <w:r w:rsidR="00CD70F2" w:rsidRPr="00CD70F2">
              <w:t xml:space="preserve">1 Основно Училиште. Од Општина Зелениково, Основни и Средни Училишта. Од Ѓорче петров, Бутел и Сарај, Основни и Средни училишта </w:t>
            </w:r>
            <w:r w:rsidRPr="00B2386B">
              <w:t>(</w:t>
            </w:r>
            <w:proofErr w:type="spellStart"/>
            <w:r w:rsidRPr="00B2386B">
              <w:t>минимум</w:t>
            </w:r>
            <w:proofErr w:type="spellEnd"/>
            <w:r w:rsidRPr="00B2386B">
              <w:t xml:space="preserve"> 600 </w:t>
            </w:r>
            <w:proofErr w:type="spellStart"/>
            <w:r w:rsidRPr="00B2386B">
              <w:t>студенти</w:t>
            </w:r>
            <w:proofErr w:type="spellEnd"/>
            <w:r w:rsidRPr="00B2386B">
              <w:t xml:space="preserve"> / </w:t>
            </w:r>
            <w:proofErr w:type="spellStart"/>
            <w:r w:rsidRPr="00B2386B">
              <w:t>ученици</w:t>
            </w:r>
            <w:proofErr w:type="spellEnd"/>
            <w:r w:rsidRPr="00B2386B">
              <w:t xml:space="preserve">) и </w:t>
            </w:r>
            <w:proofErr w:type="spellStart"/>
            <w:r w:rsidRPr="00B2386B">
              <w:t>граѓани</w:t>
            </w:r>
            <w:proofErr w:type="spellEnd"/>
            <w:r w:rsidRPr="00B2386B">
              <w:t xml:space="preserve"> (</w:t>
            </w:r>
            <w:proofErr w:type="spellStart"/>
            <w:r w:rsidRPr="00B2386B">
              <w:t>минимум</w:t>
            </w:r>
            <w:proofErr w:type="spellEnd"/>
            <w:r w:rsidRPr="00B2386B">
              <w:t xml:space="preserve"> 200 </w:t>
            </w:r>
            <w:proofErr w:type="spellStart"/>
            <w:r w:rsidRPr="00B2386B">
              <w:t>од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двете</w:t>
            </w:r>
            <w:proofErr w:type="spellEnd"/>
            <w:r w:rsidRPr="00B2386B">
              <w:t xml:space="preserve"> </w:t>
            </w:r>
            <w:proofErr w:type="spellStart"/>
            <w:r w:rsidRPr="00B2386B">
              <w:t>земји</w:t>
            </w:r>
            <w:proofErr w:type="spellEnd"/>
            <w:r w:rsidRPr="00B2386B">
              <w:t>)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CD70F2" w:rsidRDefault="00CD70F2" w:rsidP="001406DD">
            <w:pPr>
              <w:rPr>
                <w:b/>
              </w:rPr>
            </w:pPr>
            <w:proofErr w:type="spellStart"/>
            <w:r w:rsidRPr="00CD70F2">
              <w:rPr>
                <w:b/>
              </w:rPr>
              <w:t>Времетраење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на</w:t>
            </w:r>
            <w:proofErr w:type="spellEnd"/>
            <w:r w:rsidRPr="00CD70F2">
              <w:rPr>
                <w:b/>
              </w:rPr>
              <w:t xml:space="preserve"> </w:t>
            </w:r>
            <w:proofErr w:type="spellStart"/>
            <w:r w:rsidRPr="00CD70F2">
              <w:rPr>
                <w:b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Pr="00CD70F2" w:rsidRDefault="007F068D" w:rsidP="00CD70F2">
            <w:r>
              <w:t>3</w:t>
            </w:r>
            <w:r w:rsidR="007903E9">
              <w:t>.0</w:t>
            </w:r>
            <w:r>
              <w:t>5</w:t>
            </w:r>
            <w:r w:rsidR="007903E9">
              <w:t xml:space="preserve">.2021 – </w:t>
            </w:r>
            <w:r>
              <w:t>02</w:t>
            </w:r>
            <w:r w:rsidR="007903E9">
              <w:t>.</w:t>
            </w:r>
            <w:r>
              <w:t>11</w:t>
            </w:r>
            <w:r w:rsidR="007903E9">
              <w:t xml:space="preserve">.2022, 18 </w:t>
            </w:r>
            <w:r w:rsidR="00CD70F2" w:rsidRPr="00CD70F2">
              <w:t>месеци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CD70F2" w:rsidRDefault="00CD70F2" w:rsidP="001406DD">
            <w:pPr>
              <w:rPr>
                <w:b/>
              </w:rPr>
            </w:pPr>
            <w:r w:rsidRPr="00CD70F2">
              <w:rPr>
                <w:b/>
              </w:rPr>
              <w:t>Логична рамка на проектот</w:t>
            </w:r>
          </w:p>
        </w:tc>
        <w:tc>
          <w:tcPr>
            <w:tcW w:w="10118" w:type="dxa"/>
            <w:gridSpan w:val="2"/>
          </w:tcPr>
          <w:p w:rsidR="00CD70F2" w:rsidRDefault="00CD70F2" w:rsidP="00CD70F2"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: </w:t>
            </w:r>
            <w:proofErr w:type="spellStart"/>
            <w:r>
              <w:t>Умереност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ризикот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здравствената</w:t>
            </w:r>
            <w:proofErr w:type="spellEnd"/>
            <w:r>
              <w:t xml:space="preserve"> </w:t>
            </w:r>
            <w:proofErr w:type="spellStart"/>
            <w:r>
              <w:t>популација</w:t>
            </w:r>
            <w:proofErr w:type="spellEnd"/>
            <w:r>
              <w:t xml:space="preserve"> и </w:t>
            </w:r>
            <w:proofErr w:type="spellStart"/>
            <w:r>
              <w:t>нередовно</w:t>
            </w:r>
            <w:proofErr w:type="spellEnd"/>
            <w:r>
              <w:t xml:space="preserve"> </w:t>
            </w:r>
            <w:proofErr w:type="spellStart"/>
            <w:r>
              <w:t>ослободување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неповолни</w:t>
            </w:r>
            <w:proofErr w:type="spellEnd"/>
            <w:r>
              <w:t xml:space="preserve"> </w:t>
            </w:r>
            <w:proofErr w:type="spellStart"/>
            <w:r>
              <w:t>влијанија</w:t>
            </w:r>
            <w:proofErr w:type="spellEnd"/>
            <w:r>
              <w:t xml:space="preserve"> </w:t>
            </w:r>
            <w:proofErr w:type="spellStart"/>
            <w:r>
              <w:t>врз</w:t>
            </w:r>
            <w:proofErr w:type="spellEnd"/>
            <w:r>
              <w:t xml:space="preserve"> </w:t>
            </w:r>
            <w:proofErr w:type="spellStart"/>
            <w:r>
              <w:t>животната</w:t>
            </w:r>
            <w:proofErr w:type="spellEnd"/>
            <w:r>
              <w:t xml:space="preserve"> </w:t>
            </w:r>
            <w:proofErr w:type="spellStart"/>
            <w:r>
              <w:t>средина</w:t>
            </w:r>
            <w:proofErr w:type="spellEnd"/>
          </w:p>
          <w:p w:rsidR="00CD70F2" w:rsidRDefault="00CD70F2" w:rsidP="00CD70F2"/>
          <w:p w:rsidR="001406DD" w:rsidRDefault="00CD70F2" w:rsidP="00CD70F2">
            <w:pPr>
              <w:jc w:val="both"/>
            </w:pPr>
            <w:proofErr w:type="spellStart"/>
            <w:r>
              <w:t>Специфична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 (и): 1. </w:t>
            </w:r>
            <w:proofErr w:type="spellStart"/>
            <w:r>
              <w:t>Образование</w:t>
            </w:r>
            <w:proofErr w:type="spellEnd"/>
            <w:r>
              <w:t xml:space="preserve"> и </w:t>
            </w:r>
            <w:proofErr w:type="spellStart"/>
            <w:r>
              <w:t>подобрување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вештините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граѓаните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и </w:t>
            </w:r>
            <w:proofErr w:type="spellStart"/>
            <w:r>
              <w:t>редовно</w:t>
            </w:r>
            <w:proofErr w:type="spellEnd"/>
            <w:r>
              <w:t xml:space="preserve"> </w:t>
            </w:r>
            <w:proofErr w:type="spellStart"/>
            <w:r>
              <w:t>управување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 xml:space="preserve"> и </w:t>
            </w:r>
            <w:proofErr w:type="spellStart"/>
            <w:r>
              <w:t>намалување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местата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фрлање</w:t>
            </w:r>
            <w:proofErr w:type="spellEnd"/>
            <w:r>
              <w:t xml:space="preserve"> </w:t>
            </w:r>
            <w:proofErr w:type="spellStart"/>
            <w:r>
              <w:t>отпадоци</w:t>
            </w:r>
            <w:proofErr w:type="spellEnd"/>
            <w:r>
              <w:t xml:space="preserve"> - </w:t>
            </w:r>
            <w:proofErr w:type="spellStart"/>
            <w:r>
              <w:t>депозит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диви</w:t>
            </w:r>
            <w:proofErr w:type="spellEnd"/>
            <w:r>
              <w:t xml:space="preserve"> </w:t>
            </w:r>
            <w:proofErr w:type="spellStart"/>
            <w:r>
              <w:t>депонии</w:t>
            </w:r>
            <w:proofErr w:type="spellEnd"/>
            <w:r>
              <w:t xml:space="preserve"> и </w:t>
            </w: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 xml:space="preserve"> 2. </w:t>
            </w:r>
            <w:proofErr w:type="spellStart"/>
            <w:r>
              <w:t>Зајакнување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капацитетите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комуналните</w:t>
            </w:r>
            <w:proofErr w:type="spellEnd"/>
            <w:r>
              <w:t xml:space="preserve"> </w:t>
            </w:r>
            <w:proofErr w:type="spellStart"/>
            <w:r>
              <w:t>претпријатија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редовно</w:t>
            </w:r>
            <w:proofErr w:type="spellEnd"/>
            <w:r>
              <w:t xml:space="preserve"> </w:t>
            </w:r>
            <w:proofErr w:type="spellStart"/>
            <w:r>
              <w:t>управување</w:t>
            </w:r>
            <w:proofErr w:type="spellEnd"/>
            <w:r>
              <w:t xml:space="preserve">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 xml:space="preserve"> и </w:t>
            </w:r>
            <w:proofErr w:type="spellStart"/>
            <w:r>
              <w:t>ризици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Default="00CD70F2" w:rsidP="001406DD">
            <w:pPr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D70F2">
              <w:rPr>
                <w:rFonts w:ascii="Arial Narrow" w:hAnsi="Arial Narrow"/>
                <w:b/>
                <w:sz w:val="20"/>
                <w:szCs w:val="20"/>
              </w:rPr>
              <w:t>Главни</w:t>
            </w:r>
            <w:proofErr w:type="spellEnd"/>
            <w:r w:rsidRPr="00CD70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CD70F2">
              <w:rPr>
                <w:rFonts w:ascii="Arial Narrow" w:hAnsi="Arial Narrow"/>
                <w:b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118" w:type="dxa"/>
            <w:gridSpan w:val="2"/>
          </w:tcPr>
          <w:p w:rsidR="00CD70F2" w:rsidRDefault="00CD70F2" w:rsidP="00CD70F2">
            <w:proofErr w:type="spellStart"/>
            <w:r>
              <w:t>Активност</w:t>
            </w:r>
            <w:proofErr w:type="spellEnd"/>
            <w:r>
              <w:t xml:space="preserve"> 1: </w:t>
            </w: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моменталната</w:t>
            </w:r>
            <w:proofErr w:type="spellEnd"/>
            <w:r>
              <w:t xml:space="preserve"> </w:t>
            </w:r>
            <w:proofErr w:type="spellStart"/>
            <w:r>
              <w:t>позиција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дивите</w:t>
            </w:r>
            <w:proofErr w:type="spellEnd"/>
            <w:r>
              <w:t xml:space="preserve"> </w:t>
            </w:r>
            <w:proofErr w:type="spellStart"/>
            <w:r>
              <w:t>депонии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регионот</w:t>
            </w:r>
            <w:proofErr w:type="spellEnd"/>
            <w:r>
              <w:t xml:space="preserve"> </w:t>
            </w:r>
            <w:proofErr w:type="spellStart"/>
            <w:r>
              <w:t>вклучен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проектот</w:t>
            </w:r>
            <w:proofErr w:type="spellEnd"/>
          </w:p>
          <w:p w:rsidR="00CD70F2" w:rsidRDefault="00CD70F2" w:rsidP="00CD70F2">
            <w:proofErr w:type="spellStart"/>
            <w:r>
              <w:t>Активност</w:t>
            </w:r>
            <w:proofErr w:type="spellEnd"/>
            <w:r>
              <w:t xml:space="preserve"> 2: </w:t>
            </w:r>
            <w:proofErr w:type="spellStart"/>
            <w:r>
              <w:t>Чистење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диви</w:t>
            </w:r>
            <w:proofErr w:type="spellEnd"/>
            <w:r>
              <w:t xml:space="preserve"> </w:t>
            </w:r>
            <w:proofErr w:type="spellStart"/>
            <w:r>
              <w:t>депонии</w:t>
            </w:r>
            <w:proofErr w:type="spellEnd"/>
            <w:r>
              <w:t>;</w:t>
            </w:r>
          </w:p>
          <w:p w:rsidR="00CD70F2" w:rsidRDefault="00CD70F2" w:rsidP="00CD70F2">
            <w:proofErr w:type="spellStart"/>
            <w:r>
              <w:t>Активност</w:t>
            </w:r>
            <w:proofErr w:type="spellEnd"/>
            <w:r>
              <w:t xml:space="preserve"> 3: </w:t>
            </w:r>
            <w:proofErr w:type="spellStart"/>
            <w:r>
              <w:t>Обука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/ </w:t>
            </w:r>
            <w:proofErr w:type="spellStart"/>
            <w:r>
              <w:t>ученици</w:t>
            </w:r>
            <w:proofErr w:type="spellEnd"/>
            <w:r>
              <w:t xml:space="preserve"> и </w:t>
            </w:r>
            <w:proofErr w:type="spellStart"/>
            <w:r>
              <w:t>граѓани</w:t>
            </w:r>
            <w:proofErr w:type="spellEnd"/>
            <w:r>
              <w:t xml:space="preserve"> (</w:t>
            </w:r>
            <w:proofErr w:type="spellStart"/>
            <w:r>
              <w:t>целни</w:t>
            </w:r>
            <w:proofErr w:type="spellEnd"/>
            <w:r>
              <w:t xml:space="preserve"> </w:t>
            </w:r>
            <w:proofErr w:type="spellStart"/>
            <w:r>
              <w:t>групи</w:t>
            </w:r>
            <w:proofErr w:type="spellEnd"/>
            <w:r>
              <w:t xml:space="preserve">) </w:t>
            </w:r>
            <w:proofErr w:type="spellStart"/>
            <w:r>
              <w:t>вклучени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проектот</w:t>
            </w:r>
            <w:proofErr w:type="spellEnd"/>
          </w:p>
          <w:p w:rsidR="00CD70F2" w:rsidRDefault="00CD70F2" w:rsidP="00CD70F2">
            <w:proofErr w:type="spellStart"/>
            <w:r>
              <w:t>Активност</w:t>
            </w:r>
            <w:proofErr w:type="spellEnd"/>
            <w:r>
              <w:t xml:space="preserve"> 4: </w:t>
            </w:r>
            <w:proofErr w:type="spellStart"/>
            <w:r>
              <w:t>Поставување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специјализирани</w:t>
            </w:r>
            <w:proofErr w:type="spellEnd"/>
            <w:r>
              <w:t xml:space="preserve"> </w:t>
            </w:r>
            <w:proofErr w:type="spellStart"/>
            <w:r>
              <w:t>контејнери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  <w:r>
              <w:t>.</w:t>
            </w:r>
          </w:p>
          <w:p w:rsidR="00CD70F2" w:rsidRDefault="00CD70F2" w:rsidP="00CD70F2">
            <w:proofErr w:type="spellStart"/>
            <w:r>
              <w:t>Активност</w:t>
            </w:r>
            <w:proofErr w:type="spellEnd"/>
            <w:r>
              <w:t xml:space="preserve"> 5: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катастар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диви</w:t>
            </w:r>
            <w:proofErr w:type="spellEnd"/>
            <w:r>
              <w:t xml:space="preserve"> </w:t>
            </w:r>
            <w:proofErr w:type="spellStart"/>
            <w:r>
              <w:t>депонии</w:t>
            </w:r>
            <w:proofErr w:type="spellEnd"/>
            <w:r>
              <w:t xml:space="preserve"> / </w:t>
            </w:r>
            <w:proofErr w:type="spellStart"/>
            <w:r>
              <w:t>места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легло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меѓусебна</w:t>
            </w:r>
            <w:proofErr w:type="spellEnd"/>
            <w:r>
              <w:t xml:space="preserve"> </w:t>
            </w:r>
            <w:proofErr w:type="spellStart"/>
            <w:r>
              <w:t>прекугранична</w:t>
            </w:r>
            <w:proofErr w:type="spellEnd"/>
            <w:r>
              <w:t xml:space="preserve"> </w:t>
            </w:r>
            <w:proofErr w:type="spellStart"/>
            <w:r>
              <w:t>територија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  <w:r>
              <w:t xml:space="preserve"> и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  <w:r>
              <w:t>.</w:t>
            </w:r>
          </w:p>
          <w:p w:rsidR="00CD70F2" w:rsidRDefault="00CD70F2" w:rsidP="00CD70F2">
            <w:proofErr w:type="spellStart"/>
            <w:r>
              <w:t>Активност</w:t>
            </w:r>
            <w:proofErr w:type="spellEnd"/>
            <w:r>
              <w:t xml:space="preserve"> 6: </w:t>
            </w:r>
            <w:proofErr w:type="spellStart"/>
            <w:r>
              <w:t>Едукативна</w:t>
            </w:r>
            <w:proofErr w:type="spellEnd"/>
            <w:r>
              <w:t xml:space="preserve"> </w:t>
            </w:r>
            <w:proofErr w:type="spellStart"/>
            <w:r>
              <w:t>студиска</w:t>
            </w:r>
            <w:proofErr w:type="spellEnd"/>
            <w:r>
              <w:t xml:space="preserve"> </w:t>
            </w:r>
            <w:proofErr w:type="spellStart"/>
            <w:r>
              <w:t>посета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депонија</w:t>
            </w:r>
            <w:proofErr w:type="spellEnd"/>
            <w:r>
              <w:t xml:space="preserve"> и РЦЕРД </w:t>
            </w:r>
            <w:proofErr w:type="spellStart"/>
            <w:r>
              <w:t>jубjана</w:t>
            </w:r>
            <w:proofErr w:type="spellEnd"/>
            <w:r>
              <w:t xml:space="preserve"> „</w:t>
            </w:r>
            <w:proofErr w:type="spellStart"/>
            <w:r>
              <w:t>Зелен</w:t>
            </w:r>
            <w:proofErr w:type="spellEnd"/>
            <w:r>
              <w:t xml:space="preserve"> </w:t>
            </w:r>
            <w:proofErr w:type="spellStart"/>
            <w:r>
              <w:t>град</w:t>
            </w:r>
            <w:proofErr w:type="spellEnd"/>
            <w:r>
              <w:t xml:space="preserve">“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Словенија</w:t>
            </w:r>
            <w:proofErr w:type="spellEnd"/>
          </w:p>
          <w:p w:rsidR="00CD70F2" w:rsidRPr="00CD70F2" w:rsidRDefault="00CD70F2" w:rsidP="00CD70F2">
            <w:proofErr w:type="spellStart"/>
            <w:r>
              <w:lastRenderedPageBreak/>
              <w:t>Активност</w:t>
            </w:r>
            <w:proofErr w:type="spellEnd"/>
            <w:r>
              <w:t xml:space="preserve"> 7: </w:t>
            </w: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редовни</w:t>
            </w:r>
            <w:proofErr w:type="spellEnd"/>
            <w:r>
              <w:t xml:space="preserve"> </w:t>
            </w:r>
            <w:proofErr w:type="spellStart"/>
            <w:r>
              <w:t>локални</w:t>
            </w:r>
            <w:proofErr w:type="spellEnd"/>
            <w:r>
              <w:t xml:space="preserve"> </w:t>
            </w:r>
            <w:proofErr w:type="spellStart"/>
            <w:r>
              <w:t>овластувања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поставување</w:t>
            </w:r>
            <w:proofErr w:type="spellEnd"/>
            <w:r>
              <w:t xml:space="preserve"> </w:t>
            </w:r>
            <w:proofErr w:type="spellStart"/>
            <w:r>
              <w:t>контејнери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отпад</w:t>
            </w:r>
            <w:proofErr w:type="spellEnd"/>
          </w:p>
          <w:p w:rsidR="001406DD" w:rsidRDefault="00CD70F2" w:rsidP="00CD70F2">
            <w:proofErr w:type="spellStart"/>
            <w:r w:rsidRPr="00CD70F2">
              <w:t>Активн</w:t>
            </w:r>
            <w:r>
              <w:t>ост</w:t>
            </w:r>
            <w:proofErr w:type="spellEnd"/>
            <w:r>
              <w:t xml:space="preserve"> 8: </w:t>
            </w:r>
            <w:proofErr w:type="spellStart"/>
            <w:r>
              <w:t>Набавка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контејнери</w:t>
            </w:r>
            <w:proofErr w:type="spellEnd"/>
            <w:r>
              <w:t xml:space="preserve"> </w:t>
            </w:r>
            <w:proofErr w:type="spellStart"/>
            <w:r>
              <w:t>зa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отпад</w:t>
            </w:r>
            <w:proofErr w:type="spellEnd"/>
            <w:r w:rsidRPr="00CD70F2">
              <w:t xml:space="preserve"> и </w:t>
            </w:r>
            <w:proofErr w:type="spellStart"/>
            <w:r w:rsidRPr="00CD70F2">
              <w:t>спроведување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на</w:t>
            </w:r>
            <w:proofErr w:type="spellEnd"/>
            <w:r w:rsidRPr="00CD70F2">
              <w:t xml:space="preserve"> </w:t>
            </w:r>
            <w:proofErr w:type="spellStart"/>
            <w:r w:rsidRPr="00CD70F2">
              <w:t>терен</w:t>
            </w:r>
            <w:proofErr w:type="spellEnd"/>
          </w:p>
        </w:tc>
      </w:tr>
    </w:tbl>
    <w:p w:rsidR="00111C4F" w:rsidRDefault="00726A42"/>
    <w:sectPr w:rsidR="00111C4F" w:rsidSect="007903E9">
      <w:pgSz w:w="15840" w:h="12240" w:orient="landscape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34F"/>
    <w:multiLevelType w:val="hybridMultilevel"/>
    <w:tmpl w:val="4B14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90759"/>
    <w:multiLevelType w:val="hybridMultilevel"/>
    <w:tmpl w:val="30AA3536"/>
    <w:lvl w:ilvl="0" w:tplc="E5DCDC3E">
      <w:start w:val="1"/>
      <w:numFmt w:val="bullet"/>
      <w:lvlText w:val="•"/>
      <w:lvlJc w:val="left"/>
      <w:pPr>
        <w:ind w:left="3551" w:hanging="344"/>
      </w:pPr>
      <w:rPr>
        <w:rFonts w:ascii="Arial" w:eastAsia="Arial" w:hAnsi="Arial" w:hint="default"/>
        <w:w w:val="109"/>
        <w:position w:val="-4"/>
        <w:sz w:val="26"/>
        <w:szCs w:val="26"/>
      </w:rPr>
    </w:lvl>
    <w:lvl w:ilvl="1" w:tplc="CFE87A36">
      <w:start w:val="1"/>
      <w:numFmt w:val="bullet"/>
      <w:lvlText w:val="•"/>
      <w:lvlJc w:val="left"/>
      <w:pPr>
        <w:ind w:left="4320" w:hanging="344"/>
      </w:pPr>
      <w:rPr>
        <w:rFonts w:hint="default"/>
      </w:rPr>
    </w:lvl>
    <w:lvl w:ilvl="2" w:tplc="E78C6D34">
      <w:start w:val="1"/>
      <w:numFmt w:val="bullet"/>
      <w:lvlText w:val="•"/>
      <w:lvlJc w:val="left"/>
      <w:pPr>
        <w:ind w:left="5089" w:hanging="344"/>
      </w:pPr>
      <w:rPr>
        <w:rFonts w:hint="default"/>
      </w:rPr>
    </w:lvl>
    <w:lvl w:ilvl="3" w:tplc="EF16BAA0">
      <w:start w:val="1"/>
      <w:numFmt w:val="bullet"/>
      <w:lvlText w:val="•"/>
      <w:lvlJc w:val="left"/>
      <w:pPr>
        <w:ind w:left="5857" w:hanging="344"/>
      </w:pPr>
      <w:rPr>
        <w:rFonts w:hint="default"/>
      </w:rPr>
    </w:lvl>
    <w:lvl w:ilvl="4" w:tplc="38346FE8">
      <w:start w:val="1"/>
      <w:numFmt w:val="bullet"/>
      <w:lvlText w:val="•"/>
      <w:lvlJc w:val="left"/>
      <w:pPr>
        <w:ind w:left="6626" w:hanging="344"/>
      </w:pPr>
      <w:rPr>
        <w:rFonts w:hint="default"/>
      </w:rPr>
    </w:lvl>
    <w:lvl w:ilvl="5" w:tplc="B456D002">
      <w:start w:val="1"/>
      <w:numFmt w:val="bullet"/>
      <w:lvlText w:val="•"/>
      <w:lvlJc w:val="left"/>
      <w:pPr>
        <w:ind w:left="7395" w:hanging="344"/>
      </w:pPr>
      <w:rPr>
        <w:rFonts w:hint="default"/>
      </w:rPr>
    </w:lvl>
    <w:lvl w:ilvl="6" w:tplc="5308F2BE">
      <w:start w:val="1"/>
      <w:numFmt w:val="bullet"/>
      <w:lvlText w:val="•"/>
      <w:lvlJc w:val="left"/>
      <w:pPr>
        <w:ind w:left="8164" w:hanging="344"/>
      </w:pPr>
      <w:rPr>
        <w:rFonts w:hint="default"/>
      </w:rPr>
    </w:lvl>
    <w:lvl w:ilvl="7" w:tplc="F2483EE8">
      <w:start w:val="1"/>
      <w:numFmt w:val="bullet"/>
      <w:lvlText w:val="•"/>
      <w:lvlJc w:val="left"/>
      <w:pPr>
        <w:ind w:left="8933" w:hanging="344"/>
      </w:pPr>
      <w:rPr>
        <w:rFonts w:hint="default"/>
      </w:rPr>
    </w:lvl>
    <w:lvl w:ilvl="8" w:tplc="9F18DF86">
      <w:start w:val="1"/>
      <w:numFmt w:val="bullet"/>
      <w:lvlText w:val="•"/>
      <w:lvlJc w:val="left"/>
      <w:pPr>
        <w:ind w:left="9702" w:hanging="344"/>
      </w:pPr>
      <w:rPr>
        <w:rFonts w:hint="default"/>
      </w:rPr>
    </w:lvl>
  </w:abstractNum>
  <w:abstractNum w:abstractNumId="2">
    <w:nsid w:val="6924555F"/>
    <w:multiLevelType w:val="multilevel"/>
    <w:tmpl w:val="83B09BB8"/>
    <w:lvl w:ilvl="0">
      <w:start w:val="1"/>
      <w:numFmt w:val="decimal"/>
      <w:lvlText w:val="%1"/>
      <w:lvlJc w:val="left"/>
      <w:pPr>
        <w:ind w:left="2047" w:hanging="57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7" w:hanging="573"/>
      </w:pPr>
      <w:rPr>
        <w:rFonts w:ascii="Times New Roman" w:eastAsia="Times New Roman" w:hAnsi="Times New Roman" w:hint="default"/>
        <w:color w:val="131518"/>
        <w:spacing w:val="-87"/>
        <w:w w:val="177"/>
        <w:sz w:val="26"/>
        <w:szCs w:val="26"/>
      </w:rPr>
    </w:lvl>
    <w:lvl w:ilvl="2">
      <w:start w:val="1"/>
      <w:numFmt w:val="bullet"/>
      <w:lvlText w:val="•"/>
      <w:lvlJc w:val="left"/>
      <w:pPr>
        <w:ind w:left="3551" w:hanging="358"/>
      </w:pPr>
      <w:rPr>
        <w:rFonts w:ascii="Times New Roman" w:eastAsia="Times New Roman" w:hAnsi="Times New Roman" w:hint="default"/>
        <w:color w:val="131518"/>
        <w:w w:val="102"/>
        <w:position w:val="-3"/>
        <w:sz w:val="28"/>
        <w:szCs w:val="28"/>
      </w:rPr>
    </w:lvl>
    <w:lvl w:ilvl="3">
      <w:start w:val="1"/>
      <w:numFmt w:val="bullet"/>
      <w:lvlText w:val="•"/>
      <w:lvlJc w:val="left"/>
      <w:pPr>
        <w:ind w:left="5259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14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68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22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31" w:hanging="35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D"/>
    <w:rsid w:val="00004A66"/>
    <w:rsid w:val="001406DD"/>
    <w:rsid w:val="006B1C33"/>
    <w:rsid w:val="00726A42"/>
    <w:rsid w:val="00726B1D"/>
    <w:rsid w:val="007903E9"/>
    <w:rsid w:val="007F068D"/>
    <w:rsid w:val="009A3B69"/>
    <w:rsid w:val="009C6569"/>
    <w:rsid w:val="00A0471D"/>
    <w:rsid w:val="00B2386B"/>
    <w:rsid w:val="00CC32D5"/>
    <w:rsid w:val="00CD70F2"/>
    <w:rsid w:val="00D05686"/>
    <w:rsid w:val="00E45D1B"/>
    <w:rsid w:val="00F33F3C"/>
    <w:rsid w:val="00F3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D5"/>
    <w:pPr>
      <w:widowControl w:val="0"/>
      <w:spacing w:after="0" w:line="240" w:lineRule="auto"/>
      <w:ind w:left="10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32D5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CC3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CC32D5"/>
    <w:pPr>
      <w:widowControl w:val="0"/>
      <w:spacing w:after="0" w:line="240" w:lineRule="auto"/>
      <w:ind w:left="1031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C32D5"/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CC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84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92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5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48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Windows User</cp:lastModifiedBy>
  <cp:revision>3</cp:revision>
  <dcterms:created xsi:type="dcterms:W3CDTF">2021-04-09T14:43:00Z</dcterms:created>
  <dcterms:modified xsi:type="dcterms:W3CDTF">2021-04-09T14:53:00Z</dcterms:modified>
</cp:coreProperties>
</file>